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AE7470" w:rsidRDefault="00991195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C2212A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2</w:t>
      </w:r>
      <w:r w:rsidR="00C2212A">
        <w:rPr>
          <w:rFonts w:cs="Times New Roman"/>
          <w:b/>
          <w:sz w:val="26"/>
          <w:szCs w:val="26"/>
        </w:rPr>
        <w:t xml:space="preserve"> разряда</w:t>
      </w:r>
      <w:r w:rsidR="00C2212A" w:rsidRPr="00171B37">
        <w:rPr>
          <w:rFonts w:cs="Times New Roman"/>
          <w:b/>
          <w:sz w:val="26"/>
          <w:szCs w:val="26"/>
        </w:rPr>
        <w:t xml:space="preserve"> </w:t>
      </w:r>
      <w:r w:rsidR="00AE7470"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65640A">
        <w:rPr>
          <w:rFonts w:cs="Times New Roman"/>
          <w:b/>
          <w:sz w:val="26"/>
          <w:szCs w:val="26"/>
        </w:rPr>
        <w:t xml:space="preserve"> 5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3494A" w:rsidRPr="008F710B" w:rsidRDefault="003B7A81" w:rsidP="00E349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E3494A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Должность 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федеральной государственной гражданской службы (далее – гражданская служба) </w:t>
      </w:r>
      <w:r w:rsidR="00E3494A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>старшего специалиста 2 разряда отдела камеральных проверок №</w:t>
      </w:r>
      <w:r w:rsidR="000219C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65640A"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Инспекции Федеральной налоговой службы № 22 по г. Москве (далее – </w:t>
      </w:r>
      <w:r w:rsidR="00E3494A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>старший специалист 2 разряда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относится к </w:t>
      </w:r>
      <w:r w:rsidR="00E3494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старшей 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>группе</w:t>
      </w:r>
      <w:r w:rsidR="00E3494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>должностей гражданской службы категории «</w:t>
      </w:r>
      <w:r w:rsidR="00E3494A" w:rsidRPr="008F710B">
        <w:rPr>
          <w:rFonts w:ascii="Times New Roman" w:hAnsi="Times New Roman" w:cs="Times New Roman"/>
          <w:sz w:val="26"/>
          <w:szCs w:val="26"/>
          <w:shd w:val="clear" w:color="auto" w:fill="FFFFFF"/>
        </w:rPr>
        <w:t>обеспечивающие специалисты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>».</w:t>
      </w:r>
    </w:p>
    <w:p w:rsidR="00E3494A" w:rsidRPr="00F5726B" w:rsidRDefault="00E3494A" w:rsidP="00E349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8F710B">
        <w:rPr>
          <w:rFonts w:ascii="Times New Roman" w:hAnsi="Times New Roman" w:cs="Times New Roman"/>
          <w:sz w:val="26"/>
          <w:szCs w:val="26"/>
        </w:rPr>
        <w:t>11-4-4-089.</w:t>
      </w:r>
    </w:p>
    <w:p w:rsidR="00C2212A" w:rsidRPr="00016256" w:rsidRDefault="00C2212A" w:rsidP="00C2212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>старш</w:t>
      </w:r>
      <w:r w:rsidR="000219CE">
        <w:rPr>
          <w:rFonts w:ascii="Times New Roman" w:hAnsi="Times New Roman" w:cs="Times New Roman"/>
          <w:sz w:val="26"/>
          <w:szCs w:val="26"/>
          <w:shd w:val="clear" w:color="auto" w:fill="FFFFFF"/>
        </w:rPr>
        <w:t>его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специалист</w:t>
      </w:r>
      <w:r w:rsidR="000219CE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 разряда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266D0" w:rsidRDefault="00C2212A" w:rsidP="00BF3F3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15A2">
        <w:rPr>
          <w:rFonts w:ascii="Times New Roman" w:hAnsi="Times New Roman" w:cs="Times New Roman"/>
          <w:sz w:val="26"/>
          <w:szCs w:val="26"/>
        </w:rPr>
        <w:t>3.</w:t>
      </w:r>
      <w:r w:rsidRPr="00F5726B">
        <w:rPr>
          <w:rFonts w:cs="Times New Roman"/>
          <w:sz w:val="26"/>
          <w:szCs w:val="26"/>
        </w:rPr>
        <w:t> </w:t>
      </w:r>
      <w:r w:rsidR="00BF3F3C" w:rsidRPr="0066107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>старш</w:t>
      </w:r>
      <w:r w:rsidR="000219CE">
        <w:rPr>
          <w:rFonts w:ascii="Times New Roman" w:hAnsi="Times New Roman" w:cs="Times New Roman"/>
          <w:sz w:val="26"/>
          <w:szCs w:val="26"/>
          <w:shd w:val="clear" w:color="auto" w:fill="FFFFFF"/>
        </w:rPr>
        <w:t>его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специалист</w:t>
      </w:r>
      <w:r w:rsidR="000219CE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 разряда</w:t>
      </w:r>
      <w:r w:rsidR="00BF3F3C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5266D0" w:rsidRPr="005266D0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налога на прибыль организаций</w:t>
      </w:r>
      <w:r w:rsidR="005266D0">
        <w:rPr>
          <w:rFonts w:ascii="Times New Roman" w:hAnsi="Times New Roman" w:cs="Times New Roman"/>
          <w:sz w:val="26"/>
          <w:szCs w:val="26"/>
        </w:rPr>
        <w:t xml:space="preserve"> и </w:t>
      </w:r>
      <w:r w:rsidR="005266D0" w:rsidRPr="005266D0">
        <w:rPr>
          <w:rFonts w:ascii="Times New Roman" w:hAnsi="Times New Roman" w:cs="Times New Roman"/>
          <w:sz w:val="26"/>
          <w:szCs w:val="26"/>
        </w:rPr>
        <w:t>налога на прибыль с доходов, выплаченных иностранным организациям; осуществление налогового контроля посредством проведения камеральных налоговых проверок деклараций по налогу на прибыль организаций и оформления их результатов.</w:t>
      </w:r>
    </w:p>
    <w:p w:rsidR="00C2212A" w:rsidRPr="00F5726B" w:rsidRDefault="00C2212A" w:rsidP="00C2212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4. Назначение на должность и освобождение от </w:t>
      </w:r>
      <w:proofErr w:type="gramStart"/>
      <w:r w:rsidRPr="00F5726B">
        <w:rPr>
          <w:rFonts w:cs="Times New Roman"/>
          <w:sz w:val="26"/>
          <w:szCs w:val="26"/>
        </w:rPr>
        <w:t xml:space="preserve">должности 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0219CE" w:rsidRPr="00E20664">
        <w:rPr>
          <w:rFonts w:cs="Times New Roman"/>
          <w:sz w:val="26"/>
          <w:szCs w:val="26"/>
          <w:shd w:val="clear" w:color="auto" w:fill="FFFFFF"/>
        </w:rPr>
        <w:t>старш</w:t>
      </w:r>
      <w:r w:rsidR="000219CE">
        <w:rPr>
          <w:rFonts w:cs="Times New Roman"/>
          <w:sz w:val="26"/>
          <w:szCs w:val="26"/>
          <w:shd w:val="clear" w:color="auto" w:fill="FFFFFF"/>
        </w:rPr>
        <w:t>его</w:t>
      </w:r>
      <w:proofErr w:type="gramEnd"/>
      <w:r w:rsidR="000219CE" w:rsidRPr="00E20664">
        <w:rPr>
          <w:rFonts w:cs="Times New Roman"/>
          <w:sz w:val="26"/>
          <w:szCs w:val="26"/>
          <w:shd w:val="clear" w:color="auto" w:fill="FFFFFF"/>
        </w:rPr>
        <w:t xml:space="preserve"> специалист</w:t>
      </w:r>
      <w:r w:rsidR="000219CE">
        <w:rPr>
          <w:rFonts w:cs="Times New Roman"/>
          <w:sz w:val="26"/>
          <w:szCs w:val="26"/>
          <w:shd w:val="clear" w:color="auto" w:fill="FFFFFF"/>
        </w:rPr>
        <w:t>а</w:t>
      </w:r>
      <w:r w:rsidR="000219CE" w:rsidRPr="00E20664">
        <w:rPr>
          <w:rFonts w:cs="Times New Roman"/>
          <w:sz w:val="26"/>
          <w:szCs w:val="26"/>
          <w:shd w:val="clear" w:color="auto" w:fill="FFFFFF"/>
        </w:rPr>
        <w:t xml:space="preserve"> 2 разряда</w:t>
      </w:r>
      <w:r w:rsidR="000219C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Инспекции осуществляются </w:t>
      </w:r>
      <w:r>
        <w:rPr>
          <w:rFonts w:cs="Times New Roman"/>
          <w:sz w:val="26"/>
          <w:szCs w:val="26"/>
        </w:rPr>
        <w:t xml:space="preserve">начальником 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№22 по г. Москве</w:t>
      </w:r>
      <w:r w:rsidRPr="00F5726B">
        <w:rPr>
          <w:rFonts w:cs="Times New Roman"/>
          <w:sz w:val="26"/>
          <w:szCs w:val="26"/>
        </w:rPr>
        <w:t>.</w:t>
      </w:r>
    </w:p>
    <w:p w:rsidR="00C2212A" w:rsidRPr="00F5726B" w:rsidRDefault="00C2212A" w:rsidP="00C2212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0219CE">
        <w:rPr>
          <w:rFonts w:cs="Times New Roman"/>
          <w:sz w:val="26"/>
          <w:szCs w:val="26"/>
        </w:rPr>
        <w:t>Старший с</w:t>
      </w:r>
      <w:r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 xml:space="preserve"> разряда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>
        <w:rPr>
          <w:rFonts w:cs="Times New Roman"/>
          <w:sz w:val="26"/>
          <w:szCs w:val="26"/>
        </w:rPr>
        <w:t xml:space="preserve">камеральных проверок № </w:t>
      </w:r>
      <w:r w:rsidR="005266D0">
        <w:rPr>
          <w:rFonts w:cs="Times New Roman"/>
          <w:sz w:val="26"/>
          <w:szCs w:val="26"/>
        </w:rPr>
        <w:t>5</w:t>
      </w:r>
      <w:r w:rsidRPr="00770B43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B7A81" w:rsidRPr="00422B7B" w:rsidRDefault="003B7A81" w:rsidP="00C2212A">
      <w:pPr>
        <w:ind w:firstLine="72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219C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72831">
        <w:rPr>
          <w:rFonts w:cs="Times New Roman"/>
          <w:sz w:val="26"/>
          <w:szCs w:val="26"/>
          <w:shd w:val="clear" w:color="auto" w:fill="FFFFFF" w:themeFill="background1"/>
        </w:rPr>
        <w:t xml:space="preserve">специалиста </w:t>
      </w:r>
      <w:r w:rsidR="000219CE">
        <w:rPr>
          <w:rFonts w:cs="Times New Roman"/>
          <w:sz w:val="26"/>
          <w:szCs w:val="26"/>
          <w:shd w:val="clear" w:color="auto" w:fill="FFFFFF" w:themeFill="background1"/>
        </w:rPr>
        <w:t>2</w:t>
      </w:r>
      <w:r w:rsidR="00A72831">
        <w:rPr>
          <w:rFonts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D32B3B">
        <w:rPr>
          <w:rFonts w:cs="Times New Roman"/>
          <w:sz w:val="26"/>
          <w:szCs w:val="26"/>
        </w:rPr>
        <w:t>профессионального</w:t>
      </w:r>
      <w:r w:rsidR="0041019D" w:rsidRPr="00F5726B">
        <w:rPr>
          <w:rFonts w:cs="Times New Roman"/>
          <w:sz w:val="26"/>
          <w:szCs w:val="26"/>
        </w:rPr>
        <w:t xml:space="preserve">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5266D0" w:rsidRPr="00D7124A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5266D0" w:rsidRPr="00D7124A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5266D0" w:rsidRPr="00D7124A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266D0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266D0" w:rsidRPr="00E05926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E05926">
        <w:rPr>
          <w:rFonts w:cs="Times New Roman"/>
          <w:sz w:val="26"/>
          <w:szCs w:val="26"/>
        </w:rPr>
        <w:lastRenderedPageBreak/>
        <w:t>Федеральный закон от 02 мая 2006 г. № 59-ФЗ «О порядке рассмотрения обращений граждан Российской Федерации»;</w:t>
      </w:r>
    </w:p>
    <w:p w:rsidR="005266D0" w:rsidRPr="00D7124A" w:rsidRDefault="004D6AED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hyperlink r:id="rId11" w:history="1">
        <w:r w:rsidR="005266D0" w:rsidRPr="00D7124A">
          <w:rPr>
            <w:rFonts w:cs="Times New Roman"/>
            <w:sz w:val="26"/>
            <w:szCs w:val="26"/>
          </w:rPr>
          <w:t>Закон</w:t>
        </w:r>
      </w:hyperlink>
      <w:r w:rsidR="005266D0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266D0" w:rsidRPr="00D7124A">
        <w:rPr>
          <w:rFonts w:cs="Times New Roman"/>
          <w:sz w:val="26"/>
          <w:szCs w:val="26"/>
          <w:lang w:val="en-US"/>
        </w:rPr>
        <w:t> </w:t>
      </w:r>
      <w:r w:rsidR="005266D0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266D0" w:rsidRPr="00D7124A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5266D0" w:rsidRPr="00D7124A" w:rsidRDefault="004D6AED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hyperlink r:id="rId13" w:history="1">
        <w:r w:rsidR="005266D0" w:rsidRPr="00D7124A">
          <w:rPr>
            <w:rFonts w:cs="Times New Roman"/>
            <w:sz w:val="26"/>
            <w:szCs w:val="26"/>
          </w:rPr>
          <w:t>Указ</w:t>
        </w:r>
      </w:hyperlink>
      <w:r w:rsidR="005266D0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266D0" w:rsidRPr="00D7124A" w:rsidRDefault="004D6AED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hyperlink r:id="rId14" w:history="1">
        <w:r w:rsidR="005266D0" w:rsidRPr="00D7124A">
          <w:rPr>
            <w:rFonts w:cs="Times New Roman"/>
            <w:sz w:val="26"/>
            <w:szCs w:val="26"/>
          </w:rPr>
          <w:t>Указ</w:t>
        </w:r>
      </w:hyperlink>
      <w:r w:rsidR="005266D0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266D0" w:rsidRPr="00D7124A" w:rsidRDefault="004D6AED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hyperlink r:id="rId15" w:history="1">
        <w:r w:rsidR="005266D0" w:rsidRPr="00D7124A">
          <w:rPr>
            <w:rFonts w:cs="Times New Roman"/>
            <w:sz w:val="26"/>
            <w:szCs w:val="26"/>
          </w:rPr>
          <w:t>Указ</w:t>
        </w:r>
      </w:hyperlink>
      <w:r w:rsidR="005266D0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266D0" w:rsidRPr="00D7124A">
        <w:rPr>
          <w:rFonts w:cs="Times New Roman"/>
          <w:sz w:val="26"/>
          <w:szCs w:val="26"/>
          <w:lang w:val="en-US"/>
        </w:rPr>
        <w:t> </w:t>
      </w:r>
      <w:r w:rsidR="005266D0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266D0" w:rsidRPr="00D7124A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5266D0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</w:t>
      </w:r>
      <w:r>
        <w:rPr>
          <w:rFonts w:cs="Times New Roman"/>
          <w:sz w:val="26"/>
          <w:szCs w:val="26"/>
        </w:rPr>
        <w:t>рганизаций в электронной форме»;</w:t>
      </w:r>
    </w:p>
    <w:p w:rsidR="005266D0" w:rsidRDefault="005266D0" w:rsidP="005266D0">
      <w:pPr>
        <w:pStyle w:val="af2"/>
        <w:numPr>
          <w:ilvl w:val="0"/>
          <w:numId w:val="8"/>
        </w:numPr>
        <w:ind w:left="993" w:hanging="426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Приказ ФНС России от 02 марта 2016г.  N ММВ-7-3/115@ «Об утверждении формы налогового расчета о суммах, выплаченных иностранным организациям доходов и удержанных налогов, порядка ее заполнения, а также формата представления налогового расчета о суммах, выплаченных иностранным организациям доходов и удержанн</w:t>
      </w:r>
      <w:r>
        <w:rPr>
          <w:rFonts w:cs="Times New Roman"/>
          <w:sz w:val="26"/>
          <w:szCs w:val="26"/>
        </w:rPr>
        <w:t>ых налогов в электронной форме»;</w:t>
      </w:r>
    </w:p>
    <w:p w:rsidR="005266D0" w:rsidRPr="00D7124A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266D0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5266D0" w:rsidRDefault="005266D0" w:rsidP="005266D0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993" w:hanging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300024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5266D0" w:rsidRDefault="005266D0" w:rsidP="005266D0">
      <w:pPr>
        <w:pStyle w:val="af2"/>
        <w:numPr>
          <w:ilvl w:val="0"/>
          <w:numId w:val="8"/>
        </w:numPr>
        <w:ind w:left="993" w:hanging="426"/>
        <w:rPr>
          <w:rFonts w:cs="Times New Roman"/>
          <w:sz w:val="26"/>
          <w:szCs w:val="26"/>
        </w:rPr>
      </w:pPr>
      <w:r w:rsidRPr="001E4EC7">
        <w:rPr>
          <w:rFonts w:cs="Times New Roman"/>
          <w:sz w:val="26"/>
          <w:szCs w:val="26"/>
        </w:rPr>
        <w:t xml:space="preserve">Приказ ФНС России от 23.09.2019 </w:t>
      </w:r>
      <w:r>
        <w:rPr>
          <w:rFonts w:cs="Times New Roman"/>
          <w:sz w:val="26"/>
          <w:szCs w:val="26"/>
        </w:rPr>
        <w:t>№</w:t>
      </w:r>
      <w:r w:rsidRPr="001E4EC7">
        <w:rPr>
          <w:rFonts w:cs="Times New Roman"/>
          <w:sz w:val="26"/>
          <w:szCs w:val="26"/>
        </w:rPr>
        <w:t xml:space="preserve">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 </w:t>
      </w:r>
    </w:p>
    <w:p w:rsidR="00D245C6" w:rsidRPr="001B3B32" w:rsidRDefault="000219CE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Старший с</w:t>
      </w:r>
      <w:r w:rsidR="00A72831">
        <w:rPr>
          <w:rFonts w:cs="Times New Roman"/>
          <w:sz w:val="26"/>
          <w:szCs w:val="26"/>
          <w:shd w:val="clear" w:color="auto" w:fill="FFFFFF" w:themeFill="background1"/>
        </w:rPr>
        <w:t xml:space="preserve">пециалист </w:t>
      </w:r>
      <w:r>
        <w:rPr>
          <w:rFonts w:cs="Times New Roman"/>
          <w:sz w:val="26"/>
          <w:szCs w:val="26"/>
          <w:shd w:val="clear" w:color="auto" w:fill="FFFFFF" w:themeFill="background1"/>
        </w:rPr>
        <w:t>2</w:t>
      </w:r>
      <w:r w:rsidR="00A72831">
        <w:rPr>
          <w:rFonts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D245C6" w:rsidRPr="004D3F40">
        <w:rPr>
          <w:rFonts w:cs="Times New Roman"/>
          <w:sz w:val="26"/>
          <w:szCs w:val="26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 xml:space="preserve">6.5. Наличие функциональных знаний: </w:t>
      </w:r>
    </w:p>
    <w:p w:rsidR="00D32B3B" w:rsidRPr="00E57540" w:rsidRDefault="00D32B3B" w:rsidP="00D32B3B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D32B3B" w:rsidRPr="009444DB" w:rsidRDefault="00D32B3B" w:rsidP="00D32B3B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налогоплательщиков;</w:t>
      </w:r>
    </w:p>
    <w:p w:rsidR="00D32B3B" w:rsidRPr="009444DB" w:rsidRDefault="00D32B3B" w:rsidP="00D32B3B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Виды, назначение и технологии организации проверочных процедур;</w:t>
      </w:r>
    </w:p>
    <w:p w:rsidR="0071560A" w:rsidRPr="001B3B32" w:rsidRDefault="00D32B3B" w:rsidP="00D32B3B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2E4969" w:rsidRPr="00C84C75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C75">
        <w:rPr>
          <w:rFonts w:cs="Times New Roman"/>
          <w:sz w:val="26"/>
          <w:szCs w:val="26"/>
        </w:rPr>
        <w:t xml:space="preserve">проведение </w:t>
      </w:r>
      <w:r w:rsidR="00D9001B">
        <w:rPr>
          <w:rFonts w:cs="Times New Roman"/>
          <w:sz w:val="26"/>
          <w:szCs w:val="26"/>
        </w:rPr>
        <w:t>проверок в сфере валютного законодательства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0219CE">
        <w:rPr>
          <w:rFonts w:cs="Times New Roman"/>
          <w:sz w:val="26"/>
          <w:szCs w:val="26"/>
        </w:rPr>
        <w:t xml:space="preserve">старшего </w:t>
      </w:r>
      <w:r w:rsidR="00A72831">
        <w:rPr>
          <w:rFonts w:cs="Times New Roman"/>
          <w:sz w:val="26"/>
          <w:szCs w:val="26"/>
          <w:shd w:val="clear" w:color="auto" w:fill="FFFFFF" w:themeFill="background1"/>
        </w:rPr>
        <w:t xml:space="preserve">специалиста </w:t>
      </w:r>
      <w:r w:rsidR="000219CE">
        <w:rPr>
          <w:rFonts w:cs="Times New Roman"/>
          <w:sz w:val="26"/>
          <w:szCs w:val="26"/>
          <w:shd w:val="clear" w:color="auto" w:fill="FFFFFF" w:themeFill="background1"/>
        </w:rPr>
        <w:t>2</w:t>
      </w:r>
      <w:r w:rsidR="00A72831">
        <w:rPr>
          <w:rFonts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5266D0">
        <w:rPr>
          <w:rFonts w:cs="Times New Roman"/>
          <w:sz w:val="26"/>
          <w:szCs w:val="26"/>
        </w:rPr>
        <w:t>5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BF7631">
        <w:rPr>
          <w:rFonts w:cs="Times New Roman"/>
          <w:sz w:val="26"/>
          <w:szCs w:val="26"/>
          <w:shd w:val="clear" w:color="auto" w:fill="FFFFFF" w:themeFill="background1"/>
        </w:rPr>
        <w:t>старший специалист 2 разряда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в АИС Налог-3 проводить в ходе камеральной налоговой проверки, на основе налоговой декларации по налогу на прибыль организаций, в которой исчислена сумма налога к уплате (уменьшению), а также по «нулевым» декларациям, 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65640A" w:rsidRPr="005266D0" w:rsidRDefault="0065640A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5640A">
        <w:rPr>
          <w:rFonts w:cs="Times New Roman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по налогу на прибыль организаций, по налогу на прибыль с доходов, выплаченных иностранным организациям;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проводить камеральный анализ налоговых деклараций (расчетов) и иных документов, служащих основанием для исчисления и уплаты налогов, сборов;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 xml:space="preserve">- давать заключение о правомерности заявленных к возврату (зачету) сумм переплаты </w:t>
      </w:r>
      <w:r w:rsidRPr="005266D0">
        <w:rPr>
          <w:rFonts w:cs="Times New Roman"/>
          <w:sz w:val="26"/>
          <w:szCs w:val="26"/>
        </w:rPr>
        <w:lastRenderedPageBreak/>
        <w:t>по налогу на прибыль организаций;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формировать установленную отчетность по предмету деятельности отдела;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передавать в правовой отдел материалы для обеспечения производства по делам о нарушениях законодательства о налогах сборах;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налогоплательщиками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выполнять отдельные поручения начальника отдела;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документы «Для служебного пользования»;</w:t>
      </w:r>
    </w:p>
    <w:p w:rsidR="005266D0" w:rsidRP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5266D0" w:rsidRDefault="005266D0" w:rsidP="005266D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266D0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камеральных проверок № 5,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0219CE">
        <w:rPr>
          <w:rFonts w:cs="Times New Roman"/>
          <w:sz w:val="26"/>
          <w:szCs w:val="26"/>
        </w:rPr>
        <w:t xml:space="preserve">старшего </w:t>
      </w:r>
      <w:r w:rsidR="00A72831">
        <w:rPr>
          <w:rFonts w:cs="Times New Roman"/>
          <w:sz w:val="26"/>
          <w:szCs w:val="26"/>
          <w:shd w:val="clear" w:color="auto" w:fill="FFFFFF" w:themeFill="background1"/>
        </w:rPr>
        <w:t xml:space="preserve">специалиста </w:t>
      </w:r>
      <w:r w:rsidR="000219CE">
        <w:rPr>
          <w:rFonts w:cs="Times New Roman"/>
          <w:sz w:val="26"/>
          <w:szCs w:val="26"/>
          <w:shd w:val="clear" w:color="auto" w:fill="FFFFFF" w:themeFill="background1"/>
        </w:rPr>
        <w:t>2</w:t>
      </w:r>
      <w:r w:rsidR="00A72831">
        <w:rPr>
          <w:rFonts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9001B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 xml:space="preserve">) доступ в установленном порядке в связи с исполнением должностных обязанностей </w:t>
      </w:r>
      <w:r w:rsidRPr="00F37C5A">
        <w:rPr>
          <w:rFonts w:cs="Times New Roman"/>
          <w:sz w:val="26"/>
          <w:szCs w:val="26"/>
        </w:rPr>
        <w:lastRenderedPageBreak/>
        <w:t>в государственные органы, органы местного самоуправления, общественные объединения и иные организации;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0219CE">
        <w:rPr>
          <w:rFonts w:cs="Times New Roman"/>
          <w:sz w:val="26"/>
          <w:szCs w:val="26"/>
        </w:rPr>
        <w:t>Старший с</w:t>
      </w:r>
      <w:r w:rsidR="00A965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A965E6">
        <w:rPr>
          <w:rFonts w:cs="Times New Roman"/>
          <w:sz w:val="26"/>
          <w:szCs w:val="26"/>
        </w:rPr>
        <w:t xml:space="preserve"> разряда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0219CE">
        <w:rPr>
          <w:rFonts w:cs="Times New Roman"/>
          <w:sz w:val="26"/>
          <w:szCs w:val="26"/>
        </w:rPr>
        <w:t>Старший</w:t>
      </w:r>
      <w:r w:rsidR="003314B0" w:rsidRPr="007A71BC">
        <w:rPr>
          <w:rFonts w:cs="Times New Roman"/>
          <w:sz w:val="26"/>
          <w:szCs w:val="26"/>
        </w:rPr>
        <w:t> </w:t>
      </w:r>
      <w:r w:rsidR="000219CE">
        <w:rPr>
          <w:rFonts w:cs="Times New Roman"/>
          <w:sz w:val="26"/>
          <w:szCs w:val="26"/>
        </w:rPr>
        <w:t>с</w:t>
      </w:r>
      <w:r w:rsidR="00A965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A965E6">
        <w:rPr>
          <w:rFonts w:cs="Times New Roman"/>
          <w:sz w:val="26"/>
          <w:szCs w:val="26"/>
        </w:rPr>
        <w:t xml:space="preserve"> разряда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219CE">
        <w:rPr>
          <w:rFonts w:cs="Times New Roman"/>
          <w:b/>
          <w:sz w:val="26"/>
          <w:szCs w:val="26"/>
        </w:rPr>
        <w:t xml:space="preserve">старший </w:t>
      </w:r>
      <w:r w:rsidR="003164E6">
        <w:rPr>
          <w:rFonts w:cs="Times New Roman"/>
          <w:b/>
          <w:sz w:val="26"/>
          <w:szCs w:val="26"/>
        </w:rPr>
        <w:t>с</w:t>
      </w:r>
      <w:r w:rsidR="003164E6" w:rsidRPr="003164E6">
        <w:rPr>
          <w:rFonts w:cs="Times New Roman"/>
          <w:b/>
          <w:sz w:val="26"/>
          <w:szCs w:val="26"/>
        </w:rPr>
        <w:t xml:space="preserve">пециалист </w:t>
      </w:r>
      <w:r w:rsidR="000219CE">
        <w:rPr>
          <w:rFonts w:cs="Times New Roman"/>
          <w:b/>
          <w:sz w:val="26"/>
          <w:szCs w:val="26"/>
        </w:rPr>
        <w:t>2</w:t>
      </w:r>
      <w:r w:rsidR="003164E6" w:rsidRPr="003164E6">
        <w:rPr>
          <w:rFonts w:cs="Times New Roman"/>
          <w:b/>
          <w:sz w:val="26"/>
          <w:szCs w:val="26"/>
        </w:rPr>
        <w:t xml:space="preserve"> разряда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219CE">
        <w:rPr>
          <w:rFonts w:eastAsia="Calibri" w:cs="Times New Roman"/>
          <w:sz w:val="26"/>
          <w:szCs w:val="26"/>
        </w:rPr>
        <w:t xml:space="preserve">старший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219CE">
        <w:rPr>
          <w:rFonts w:eastAsia="Calibri" w:cs="Times New Roman"/>
          <w:sz w:val="26"/>
          <w:szCs w:val="26"/>
        </w:rPr>
        <w:t xml:space="preserve">старший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0219CE">
        <w:rPr>
          <w:rFonts w:eastAsia="Calibri" w:cs="Times New Roman"/>
          <w:sz w:val="26"/>
          <w:szCs w:val="26"/>
        </w:rPr>
        <w:t xml:space="preserve">старшего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пециалиста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0219CE">
        <w:rPr>
          <w:rFonts w:cs="Times New Roman"/>
          <w:b/>
          <w:sz w:val="26"/>
          <w:szCs w:val="26"/>
        </w:rPr>
        <w:t xml:space="preserve">старший </w:t>
      </w:r>
      <w:r w:rsidR="003164E6" w:rsidRPr="003164E6">
        <w:rPr>
          <w:rFonts w:eastAsia="Calibri" w:cs="Times New Roman"/>
          <w:b/>
          <w:sz w:val="26"/>
          <w:szCs w:val="26"/>
        </w:rPr>
        <w:t>с</w:t>
      </w:r>
      <w:r w:rsidR="003164E6" w:rsidRPr="003164E6">
        <w:rPr>
          <w:rFonts w:cs="Times New Roman"/>
          <w:b/>
          <w:sz w:val="26"/>
          <w:szCs w:val="26"/>
        </w:rPr>
        <w:t xml:space="preserve">пециалист </w:t>
      </w:r>
      <w:r w:rsidR="000219CE">
        <w:rPr>
          <w:rFonts w:cs="Times New Roman"/>
          <w:b/>
          <w:sz w:val="26"/>
          <w:szCs w:val="26"/>
        </w:rPr>
        <w:t>2</w:t>
      </w:r>
      <w:r w:rsidR="003164E6" w:rsidRPr="003164E6">
        <w:rPr>
          <w:rFonts w:cs="Times New Roman"/>
          <w:b/>
          <w:sz w:val="26"/>
          <w:szCs w:val="26"/>
        </w:rPr>
        <w:t xml:space="preserve"> разряда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219CE">
        <w:rPr>
          <w:rFonts w:cs="Times New Roman"/>
          <w:sz w:val="26"/>
          <w:szCs w:val="26"/>
        </w:rPr>
        <w:t>Старший с</w:t>
      </w:r>
      <w:r w:rsidR="003164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</w:t>
      </w:r>
      <w:r w:rsidR="006B3316" w:rsidRPr="006B3316">
        <w:rPr>
          <w:rFonts w:cs="Times New Roman"/>
          <w:sz w:val="26"/>
          <w:szCs w:val="26"/>
        </w:rPr>
        <w:lastRenderedPageBreak/>
        <w:t xml:space="preserve">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BF7631">
        <w:rPr>
          <w:rFonts w:cs="Times New Roman"/>
          <w:sz w:val="26"/>
          <w:szCs w:val="26"/>
        </w:rPr>
        <w:t>1</w:t>
      </w:r>
      <w:r w:rsidR="00D93716" w:rsidRPr="00BF7631">
        <w:rPr>
          <w:rFonts w:cs="Times New Roman"/>
          <w:sz w:val="26"/>
          <w:szCs w:val="26"/>
        </w:rPr>
        <w:t>5.</w:t>
      </w:r>
      <w:r w:rsidR="00D93716" w:rsidRPr="00BF7631">
        <w:rPr>
          <w:sz w:val="26"/>
          <w:szCs w:val="26"/>
          <w:lang w:val="en-US"/>
        </w:rPr>
        <w:t> </w:t>
      </w:r>
      <w:r w:rsidR="000219CE" w:rsidRPr="00BF7631">
        <w:rPr>
          <w:sz w:val="26"/>
          <w:szCs w:val="26"/>
        </w:rPr>
        <w:t>Старший с</w:t>
      </w:r>
      <w:r w:rsidR="003164E6" w:rsidRPr="00BF7631">
        <w:rPr>
          <w:rFonts w:cs="Times New Roman"/>
          <w:sz w:val="26"/>
          <w:szCs w:val="26"/>
        </w:rPr>
        <w:t xml:space="preserve">пециалист </w:t>
      </w:r>
      <w:r w:rsidR="000219CE" w:rsidRPr="00BF7631">
        <w:rPr>
          <w:rFonts w:cs="Times New Roman"/>
          <w:sz w:val="26"/>
          <w:szCs w:val="26"/>
        </w:rPr>
        <w:t>2</w:t>
      </w:r>
      <w:r w:rsidR="003164E6" w:rsidRPr="00BF7631">
        <w:rPr>
          <w:rFonts w:cs="Times New Roman"/>
          <w:sz w:val="26"/>
          <w:szCs w:val="26"/>
        </w:rPr>
        <w:t xml:space="preserve"> разряда</w:t>
      </w:r>
      <w:r w:rsidR="002E7D11" w:rsidRPr="00BF763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F763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</w:t>
      </w:r>
      <w:r w:rsidRPr="007A71BC">
        <w:rPr>
          <w:rFonts w:cs="Times New Roman"/>
          <w:sz w:val="26"/>
          <w:szCs w:val="26"/>
        </w:rPr>
        <w:t xml:space="preserve">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219CE">
        <w:rPr>
          <w:rFonts w:cs="Times New Roman"/>
          <w:bCs/>
          <w:sz w:val="26"/>
          <w:szCs w:val="26"/>
        </w:rPr>
        <w:t>старш</w:t>
      </w:r>
      <w:r w:rsidR="00A27A7F">
        <w:rPr>
          <w:rFonts w:cs="Times New Roman"/>
          <w:bCs/>
          <w:sz w:val="26"/>
          <w:szCs w:val="26"/>
        </w:rPr>
        <w:t>ий</w:t>
      </w:r>
      <w:r w:rsidR="000219CE">
        <w:rPr>
          <w:rFonts w:cs="Times New Roman"/>
          <w:bCs/>
          <w:sz w:val="26"/>
          <w:szCs w:val="26"/>
        </w:rPr>
        <w:t xml:space="preserve">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A27A7F">
        <w:rPr>
          <w:rFonts w:cs="Times New Roman"/>
          <w:sz w:val="26"/>
          <w:szCs w:val="26"/>
        </w:rPr>
        <w:t xml:space="preserve">старшего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пециалиста </w:t>
      </w:r>
      <w:r w:rsidR="00A27A7F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27A7F">
        <w:rPr>
          <w:rFonts w:eastAsia="Calibri" w:cs="Times New Roman"/>
          <w:sz w:val="26"/>
          <w:szCs w:val="26"/>
        </w:rPr>
        <w:t xml:space="preserve">старший </w:t>
      </w:r>
      <w:r w:rsidR="00BE21A2">
        <w:rPr>
          <w:rFonts w:eastAsia="Calibri" w:cs="Times New Roman"/>
          <w:sz w:val="26"/>
          <w:szCs w:val="26"/>
        </w:rPr>
        <w:t>с</w:t>
      </w:r>
      <w:r w:rsidR="00BE21A2">
        <w:rPr>
          <w:rFonts w:cs="Times New Roman"/>
          <w:sz w:val="26"/>
          <w:szCs w:val="26"/>
        </w:rPr>
        <w:t xml:space="preserve">пециалист </w:t>
      </w:r>
      <w:r w:rsidR="00A27A7F">
        <w:rPr>
          <w:rFonts w:cs="Times New Roman"/>
          <w:sz w:val="26"/>
          <w:szCs w:val="26"/>
        </w:rPr>
        <w:t>2</w:t>
      </w:r>
      <w:r w:rsidR="00BE21A2">
        <w:rPr>
          <w:rFonts w:cs="Times New Roman"/>
          <w:sz w:val="26"/>
          <w:szCs w:val="26"/>
        </w:rPr>
        <w:t xml:space="preserve"> разряда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27A7F">
        <w:rPr>
          <w:rFonts w:cs="Times New Roman"/>
          <w:sz w:val="26"/>
          <w:szCs w:val="26"/>
        </w:rPr>
        <w:t xml:space="preserve">старшего </w:t>
      </w:r>
      <w:r w:rsidR="00BE21A2">
        <w:rPr>
          <w:rFonts w:eastAsia="Calibri" w:cs="Times New Roman"/>
          <w:sz w:val="26"/>
          <w:szCs w:val="26"/>
        </w:rPr>
        <w:t>с</w:t>
      </w:r>
      <w:r w:rsidR="00BE21A2">
        <w:rPr>
          <w:rFonts w:cs="Times New Roman"/>
          <w:sz w:val="26"/>
          <w:szCs w:val="26"/>
        </w:rPr>
        <w:t xml:space="preserve">пециалиста </w:t>
      </w:r>
      <w:r w:rsidR="00A27A7F">
        <w:rPr>
          <w:rFonts w:cs="Times New Roman"/>
          <w:sz w:val="26"/>
          <w:szCs w:val="26"/>
        </w:rPr>
        <w:t>2</w:t>
      </w:r>
      <w:r w:rsidR="00BE21A2">
        <w:rPr>
          <w:rFonts w:cs="Times New Roman"/>
          <w:sz w:val="26"/>
          <w:szCs w:val="26"/>
        </w:rPr>
        <w:t xml:space="preserve"> разряда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1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97E" w:rsidRDefault="0005297E" w:rsidP="003B7A81">
      <w:r>
        <w:separator/>
      </w:r>
    </w:p>
  </w:endnote>
  <w:endnote w:type="continuationSeparator" w:id="0">
    <w:p w:rsidR="0005297E" w:rsidRDefault="000529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97E" w:rsidRDefault="0005297E" w:rsidP="003B7A81">
      <w:r>
        <w:separator/>
      </w:r>
    </w:p>
  </w:footnote>
  <w:footnote w:type="continuationSeparator" w:id="0">
    <w:p w:rsidR="0005297E" w:rsidRDefault="000529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6AE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7268"/>
    <w:rsid w:val="0001315F"/>
    <w:rsid w:val="00016846"/>
    <w:rsid w:val="000219CE"/>
    <w:rsid w:val="000240AF"/>
    <w:rsid w:val="00024902"/>
    <w:rsid w:val="00024AF6"/>
    <w:rsid w:val="00027871"/>
    <w:rsid w:val="000457F3"/>
    <w:rsid w:val="00047D60"/>
    <w:rsid w:val="000513E0"/>
    <w:rsid w:val="0005297E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57538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17EC"/>
    <w:rsid w:val="001A77B8"/>
    <w:rsid w:val="001B3B32"/>
    <w:rsid w:val="001B5170"/>
    <w:rsid w:val="001B5BBA"/>
    <w:rsid w:val="001C6D84"/>
    <w:rsid w:val="001D2783"/>
    <w:rsid w:val="001D3366"/>
    <w:rsid w:val="001D504D"/>
    <w:rsid w:val="001E1592"/>
    <w:rsid w:val="001E1C6A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4E6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F5FD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D6AED"/>
    <w:rsid w:val="004E4F3F"/>
    <w:rsid w:val="004E67B8"/>
    <w:rsid w:val="004F5964"/>
    <w:rsid w:val="0051643B"/>
    <w:rsid w:val="00523843"/>
    <w:rsid w:val="00523B5A"/>
    <w:rsid w:val="0052623E"/>
    <w:rsid w:val="005266D0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7532"/>
    <w:rsid w:val="00641A06"/>
    <w:rsid w:val="0065640A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393B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413A"/>
    <w:rsid w:val="00991195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7693"/>
    <w:rsid w:val="00A044DB"/>
    <w:rsid w:val="00A068D7"/>
    <w:rsid w:val="00A119F7"/>
    <w:rsid w:val="00A16840"/>
    <w:rsid w:val="00A16E40"/>
    <w:rsid w:val="00A2279F"/>
    <w:rsid w:val="00A2339B"/>
    <w:rsid w:val="00A27A7F"/>
    <w:rsid w:val="00A34A05"/>
    <w:rsid w:val="00A356E4"/>
    <w:rsid w:val="00A4459C"/>
    <w:rsid w:val="00A524EE"/>
    <w:rsid w:val="00A537B6"/>
    <w:rsid w:val="00A610B5"/>
    <w:rsid w:val="00A6353A"/>
    <w:rsid w:val="00A6787E"/>
    <w:rsid w:val="00A72831"/>
    <w:rsid w:val="00A82CB6"/>
    <w:rsid w:val="00A83B0E"/>
    <w:rsid w:val="00A9176D"/>
    <w:rsid w:val="00A92329"/>
    <w:rsid w:val="00A93442"/>
    <w:rsid w:val="00A964D6"/>
    <w:rsid w:val="00A965E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07CE1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BF7631"/>
    <w:rsid w:val="00C07C01"/>
    <w:rsid w:val="00C158E5"/>
    <w:rsid w:val="00C20C8F"/>
    <w:rsid w:val="00C212E3"/>
    <w:rsid w:val="00C2212A"/>
    <w:rsid w:val="00C23B14"/>
    <w:rsid w:val="00C42058"/>
    <w:rsid w:val="00C55F9F"/>
    <w:rsid w:val="00C61C29"/>
    <w:rsid w:val="00C73A81"/>
    <w:rsid w:val="00C73AAA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32B3B"/>
    <w:rsid w:val="00D456C4"/>
    <w:rsid w:val="00D615A2"/>
    <w:rsid w:val="00D6462A"/>
    <w:rsid w:val="00D7170C"/>
    <w:rsid w:val="00D730DE"/>
    <w:rsid w:val="00D75100"/>
    <w:rsid w:val="00D7769A"/>
    <w:rsid w:val="00D87AE7"/>
    <w:rsid w:val="00D9001B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27F4"/>
    <w:rsid w:val="00E16084"/>
    <w:rsid w:val="00E30F08"/>
    <w:rsid w:val="00E31074"/>
    <w:rsid w:val="00E3494A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1501625-8CEE-46B8-8DF2-8BDEEF45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E588-BDA8-46DB-B89C-81C749070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3026</Words>
  <Characters>17251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4</cp:revision>
  <cp:lastPrinted>2018-05-11T09:47:00Z</cp:lastPrinted>
  <dcterms:created xsi:type="dcterms:W3CDTF">2020-09-29T11:47:00Z</dcterms:created>
  <dcterms:modified xsi:type="dcterms:W3CDTF">2020-10-06T11:49:00Z</dcterms:modified>
</cp:coreProperties>
</file>